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>Hi there!</w:t>
      </w: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You got </w:t>
      </w: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  <w:t>IObit Malware Fighter 8 PRO</w:t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as a free gift in VideoProc Easter Campaign. </w:t>
      </w: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>Please follow the simple steps below to free enjoy this powerful software for 6 months!</w:t>
      </w: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1"/>
        </w:numPr>
        <w:shd w:val="clear" w:color="auto" w:fill="FFFFFF"/>
        <w:ind w:left="420" w:leftChars="0" w:hanging="420" w:firstLineChars="0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>Step 1:</w:t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Download </w:t>
      </w: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  <w:t>IObit Malware Fighter 8 PRO</w:t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via the link below </w:t>
      </w:r>
      <w:r>
        <w:rPr>
          <w:rFonts w:hint="default" w:ascii="Calibri" w:hAnsi="Calibri" w:cs="Calibri"/>
          <w:sz w:val="24"/>
          <w:szCs w:val="28"/>
        </w:rPr>
        <w:fldChar w:fldCharType="begin"/>
      </w:r>
      <w:r>
        <w:rPr>
          <w:rFonts w:hint="default" w:ascii="Calibri" w:hAnsi="Calibri" w:cs="Calibri"/>
          <w:sz w:val="24"/>
          <w:szCs w:val="28"/>
        </w:rPr>
        <w:instrText xml:space="preserve"> HYPERLINK "https://mailtrack.io/trace/link/84ecd7638cf23a9da6a247b129279ebfd94f3b6c?url=https%3A%2F%2Fcdn.iobit.com%2Fdl%2FIObit-Malware-Fighter-Setup.exe&amp;userId=3691708&amp;signature=647375b75d0d8f7c" </w:instrText>
      </w:r>
      <w:r>
        <w:rPr>
          <w:rFonts w:hint="default" w:ascii="Calibri" w:hAnsi="Calibri" w:cs="Calibri"/>
          <w:sz w:val="24"/>
          <w:szCs w:val="28"/>
        </w:rPr>
        <w:fldChar w:fldCharType="separate"/>
      </w:r>
      <w:r>
        <w:rPr>
          <w:rFonts w:hint="default" w:ascii="Calibri" w:hAnsi="Calibri" w:eastAsia="Microsoft YaHei UI" w:cs="Calibri"/>
          <w:color w:val="0000FF"/>
          <w:kern w:val="0"/>
          <w:sz w:val="24"/>
          <w:szCs w:val="24"/>
          <w:u w:val="single"/>
        </w:rPr>
        <w:t>https://cdn.iobit.com/dl/IObit-Malware-Fighter-Setup.exe</w:t>
      </w:r>
      <w:r>
        <w:rPr>
          <w:rFonts w:hint="default" w:ascii="Calibri" w:hAnsi="Calibri" w:eastAsia="Microsoft YaHei UI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  <w:t>  </w:t>
      </w: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1"/>
        </w:numPr>
        <w:shd w:val="clear" w:color="auto" w:fill="FFFFFF"/>
        <w:ind w:left="420" w:leftChars="0" w:hanging="420" w:firstLineChars="0"/>
        <w:jc w:val="left"/>
        <w:rPr>
          <w:rFonts w:hint="default" w:ascii="Calibri" w:hAnsi="Calibri" w:eastAsia="Microsoft YaHei UI" w:cs="Calibri"/>
          <w:b/>
          <w:bCs/>
          <w:color w:val="000000"/>
          <w:kern w:val="0"/>
          <w:sz w:val="24"/>
          <w:szCs w:val="24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 xml:space="preserve">Step 2: </w:t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Open this software and register it with your free license code: </w:t>
      </w:r>
      <w:r>
        <w:rPr>
          <w:rFonts w:hint="default" w:ascii="Calibri" w:hAnsi="Calibri" w:eastAsia="Microsoft YaHei UI" w:cs="Calibri"/>
          <w:b/>
          <w:bCs/>
          <w:color w:val="000000"/>
          <w:kern w:val="0"/>
          <w:sz w:val="24"/>
          <w:szCs w:val="24"/>
        </w:rPr>
        <w:t>9DBA1-4E06C-4776A-2CD4N  </w:t>
      </w: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default" w:ascii="Calibri" w:hAnsi="Calibri" w:eastAsia="Microsoft YaHei UI" w:cs="Calibri"/>
          <w:b/>
          <w:bCs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default" w:ascii="Calibri" w:hAnsi="Calibri" w:eastAsia="Microsoft YaHei UI" w:cs="Calibri"/>
          <w:b/>
          <w:bCs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 xml:space="preserve">Tip: Guide on how to activate IObit Malware 8 Pro: </w:t>
      </w: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instrText xml:space="preserve"> HYPERLINK "https://www.iobit.com/product-manuals/imf-help/#Activation" </w:instrText>
      </w: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default" w:ascii="Calibri" w:hAnsi="Calibri" w:eastAsia="Microsoft YaHei UI" w:cs="Calibri"/>
          <w:color w:val="0000FF"/>
          <w:kern w:val="0"/>
          <w:sz w:val="24"/>
          <w:szCs w:val="24"/>
          <w:u w:val="single"/>
          <w:lang w:val="en-US" w:eastAsia="zh-CN"/>
        </w:rPr>
        <w:t>https://www.iobit.com/product-manuals/imf-help/#Activation</w:t>
      </w: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  </w:t>
      </w: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default" w:ascii="Calibri" w:hAnsi="Calibri" w:eastAsia="Microsoft YaHei UI" w:cs="Calibri"/>
          <w:b/>
          <w:bCs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After registering, you can enjoy all features of </w:t>
      </w: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  <w:t>IObit Malware Fighter 8 PRO</w:t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and free upgrades for 6 months! But please keep it only personal and home use.</w:t>
      </w: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/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If you need more help, please do not hesitate to leave a message here: </w:t>
      </w:r>
      <w:r>
        <w:rPr>
          <w:rFonts w:hint="eastAsia" w:ascii="Calibri" w:hAnsi="Calibri" w:eastAsia="Microsoft YaHei UI" w:cs="Calibri"/>
          <w:color w:val="0000FF"/>
          <w:kern w:val="0"/>
          <w:sz w:val="24"/>
          <w:szCs w:val="24"/>
          <w:u w:val="single"/>
          <w:lang w:val="en-US" w:eastAsia="zh-CN"/>
        </w:rPr>
        <w:fldChar w:fldCharType="begin"/>
      </w:r>
      <w:r>
        <w:rPr>
          <w:rFonts w:hint="eastAsia" w:ascii="Calibri" w:hAnsi="Calibri" w:eastAsia="Microsoft YaHei UI" w:cs="Calibri"/>
          <w:color w:val="0000FF"/>
          <w:kern w:val="0"/>
          <w:sz w:val="24"/>
          <w:szCs w:val="24"/>
          <w:u w:val="single"/>
          <w:lang w:val="en-US" w:eastAsia="zh-CN"/>
        </w:rPr>
        <w:instrText xml:space="preserve"> HYPERLINK "https://www.iobit.com/en/onlinefeedback-form.php" </w:instrText>
      </w:r>
      <w:r>
        <w:rPr>
          <w:rFonts w:hint="eastAsia" w:ascii="Calibri" w:hAnsi="Calibri" w:eastAsia="Microsoft YaHei UI" w:cs="Calibri"/>
          <w:color w:val="0000FF"/>
          <w:kern w:val="0"/>
          <w:sz w:val="24"/>
          <w:szCs w:val="24"/>
          <w:u w:val="single"/>
          <w:lang w:val="en-US" w:eastAsia="zh-CN"/>
        </w:rPr>
        <w:fldChar w:fldCharType="separate"/>
      </w:r>
      <w:r>
        <w:rPr>
          <w:rFonts w:hint="eastAsia" w:ascii="Calibri" w:hAnsi="Calibri" w:eastAsia="Microsoft YaHei UI" w:cs="Calibri"/>
          <w:color w:val="0000FF"/>
          <w:kern w:val="0"/>
          <w:sz w:val="24"/>
          <w:szCs w:val="24"/>
          <w:u w:val="single"/>
          <w:lang w:val="en-US" w:eastAsia="zh-CN"/>
        </w:rPr>
        <w:t>https://www.iobit.com/en/onlinefeedback-form.php</w:t>
      </w:r>
      <w:r>
        <w:rPr>
          <w:rFonts w:hint="eastAsia" w:ascii="Calibri" w:hAnsi="Calibri" w:eastAsia="Microsoft YaHei UI" w:cs="Calibri"/>
          <w:color w:val="0000FF"/>
          <w:kern w:val="0"/>
          <w:sz w:val="24"/>
          <w:szCs w:val="24"/>
          <w:u w:val="single"/>
          <w:lang w:val="en-US" w:eastAsia="zh-CN"/>
        </w:rPr>
        <w:fldChar w:fldCharType="end"/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</w:t>
      </w: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>Wish you a blessed Easter filled with happiness, love, and faith!</w:t>
      </w: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>Sincerely</w:t>
      </w: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>VideoProc Team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2C88F4"/>
    <w:multiLevelType w:val="singleLevel"/>
    <w:tmpl w:val="FD2C88F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8B"/>
    <w:rsid w:val="006A03E6"/>
    <w:rsid w:val="007A1512"/>
    <w:rsid w:val="0099777F"/>
    <w:rsid w:val="00B1018B"/>
    <w:rsid w:val="028F3271"/>
    <w:rsid w:val="092C64F0"/>
    <w:rsid w:val="0AEE589D"/>
    <w:rsid w:val="0BCD3A48"/>
    <w:rsid w:val="0DF2252D"/>
    <w:rsid w:val="0F7C6BFC"/>
    <w:rsid w:val="10C85D00"/>
    <w:rsid w:val="10F402DA"/>
    <w:rsid w:val="1597666C"/>
    <w:rsid w:val="1A7C2172"/>
    <w:rsid w:val="1CAF1154"/>
    <w:rsid w:val="1D304641"/>
    <w:rsid w:val="20215B8A"/>
    <w:rsid w:val="2EBE2F2B"/>
    <w:rsid w:val="2EC77B4D"/>
    <w:rsid w:val="2F205DF5"/>
    <w:rsid w:val="302170C9"/>
    <w:rsid w:val="37FB4500"/>
    <w:rsid w:val="39E25E3D"/>
    <w:rsid w:val="3CCB2EC5"/>
    <w:rsid w:val="3D4F33B2"/>
    <w:rsid w:val="3DAC0CC0"/>
    <w:rsid w:val="3DC7437B"/>
    <w:rsid w:val="469B1DFE"/>
    <w:rsid w:val="493363ED"/>
    <w:rsid w:val="4C8100CE"/>
    <w:rsid w:val="4C9E2A00"/>
    <w:rsid w:val="50F86735"/>
    <w:rsid w:val="55D86D06"/>
    <w:rsid w:val="56840039"/>
    <w:rsid w:val="593F5C40"/>
    <w:rsid w:val="59EE42F0"/>
    <w:rsid w:val="5CE359AB"/>
    <w:rsid w:val="626744AC"/>
    <w:rsid w:val="634B115C"/>
    <w:rsid w:val="697E1584"/>
    <w:rsid w:val="699633D9"/>
    <w:rsid w:val="6C4A1F00"/>
    <w:rsid w:val="6C862AE9"/>
    <w:rsid w:val="73011247"/>
    <w:rsid w:val="7719313F"/>
    <w:rsid w:val="79084D22"/>
    <w:rsid w:val="7BDB5872"/>
    <w:rsid w:val="7C84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382</Characters>
  <Lines>3</Lines>
  <Paragraphs>1</Paragraphs>
  <TotalTime>3</TotalTime>
  <ScaleCrop>false</ScaleCrop>
  <LinksUpToDate>false</LinksUpToDate>
  <CharactersWithSpaces>448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2021-03-02T08:07:00Z</dcterms:created>
  <dc:creator>PC-OCY</dc:creator>
  <cp:lastModifiedBy>duhongming</cp:lastModifiedBy>
  <dcterms:modified xsi:type="dcterms:W3CDTF">2021-03-22T07:50:12Z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C454F892425342EC9B8B4300BE446B2C</vt:lpwstr>
  </property>
</Properties>
</file>